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FE0" w:rsidRDefault="00294164" w:rsidP="00D804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4164">
        <w:rPr>
          <w:rFonts w:ascii="Times New Roman" w:hAnsi="Times New Roman" w:cs="Times New Roman"/>
          <w:b/>
          <w:sz w:val="28"/>
          <w:szCs w:val="28"/>
        </w:rPr>
        <w:t>Техническая характеристика</w:t>
      </w:r>
    </w:p>
    <w:p w:rsidR="00352329" w:rsidRDefault="00352329" w:rsidP="00D804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2329" w:rsidRDefault="00352329" w:rsidP="00D804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2329" w:rsidRDefault="00352329" w:rsidP="003523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Комплектация:</w:t>
      </w:r>
    </w:p>
    <w:p w:rsidR="00352329" w:rsidRPr="00352329" w:rsidRDefault="00352329" w:rsidP="003523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2329">
        <w:rPr>
          <w:rFonts w:ascii="Times New Roman" w:hAnsi="Times New Roman" w:cs="Times New Roman"/>
          <w:sz w:val="28"/>
          <w:szCs w:val="28"/>
        </w:rPr>
        <w:t>Манометр медицинский</w:t>
      </w:r>
    </w:p>
    <w:p w:rsidR="00352329" w:rsidRDefault="00352329" w:rsidP="003523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2329">
        <w:rPr>
          <w:rFonts w:ascii="Times New Roman" w:hAnsi="Times New Roman" w:cs="Times New Roman"/>
          <w:sz w:val="28"/>
          <w:szCs w:val="28"/>
        </w:rPr>
        <w:t>Универсальная манжета для обхвата плеча 25см-40 см</w:t>
      </w:r>
    </w:p>
    <w:p w:rsidR="00352329" w:rsidRDefault="00352329" w:rsidP="003523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Нагнетатель пневматический</w:t>
      </w:r>
    </w:p>
    <w:p w:rsidR="00352329" w:rsidRDefault="00352329" w:rsidP="003523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Стетоскоп</w:t>
      </w:r>
    </w:p>
    <w:p w:rsidR="00352329" w:rsidRDefault="00352329" w:rsidP="003523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Сумка-чехол для хранения прибора</w:t>
      </w:r>
    </w:p>
    <w:p w:rsidR="00352329" w:rsidRDefault="00352329" w:rsidP="003523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Руководство по эксплуатации</w:t>
      </w:r>
    </w:p>
    <w:p w:rsidR="00352329" w:rsidRDefault="00352329" w:rsidP="003523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Гарантийный талон</w:t>
      </w:r>
    </w:p>
    <w:p w:rsidR="00352329" w:rsidRDefault="00352329" w:rsidP="003523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первичной поверки не менее 70% срок</w:t>
      </w:r>
    </w:p>
    <w:p w:rsidR="00352329" w:rsidRDefault="005C46D7" w:rsidP="00352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329">
        <w:rPr>
          <w:rFonts w:ascii="Times New Roman" w:hAnsi="Times New Roman" w:cs="Times New Roman"/>
          <w:sz w:val="28"/>
          <w:szCs w:val="28"/>
        </w:rPr>
        <w:t>Сертификат соответствия</w:t>
      </w:r>
    </w:p>
    <w:p w:rsidR="005C46D7" w:rsidRPr="00352329" w:rsidRDefault="005C46D7" w:rsidP="00352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329">
        <w:rPr>
          <w:rFonts w:ascii="Times New Roman" w:hAnsi="Times New Roman" w:cs="Times New Roman"/>
          <w:sz w:val="28"/>
          <w:szCs w:val="28"/>
        </w:rPr>
        <w:t>Регистрационное удостоверение</w:t>
      </w:r>
    </w:p>
    <w:p w:rsidR="00D30759" w:rsidRDefault="00D30759" w:rsidP="0029416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0759" w:rsidRDefault="00D30759" w:rsidP="0029416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0759" w:rsidRDefault="00D30759" w:rsidP="0029416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0759" w:rsidRPr="00294164" w:rsidRDefault="00D30759" w:rsidP="0029416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30759" w:rsidRPr="00294164" w:rsidSect="00D804D5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294164"/>
    <w:rsid w:val="00200FE0"/>
    <w:rsid w:val="00294164"/>
    <w:rsid w:val="00352329"/>
    <w:rsid w:val="005C46D7"/>
    <w:rsid w:val="00683CE9"/>
    <w:rsid w:val="00885F1D"/>
    <w:rsid w:val="00A11C5D"/>
    <w:rsid w:val="00A6278A"/>
    <w:rsid w:val="00D154DE"/>
    <w:rsid w:val="00D30759"/>
    <w:rsid w:val="00D80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F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46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2024-02-20T05:44:00Z</dcterms:created>
  <dcterms:modified xsi:type="dcterms:W3CDTF">2024-06-06T09:28:00Z</dcterms:modified>
</cp:coreProperties>
</file>